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autoSpaceDE/>
        <w:autoSpaceDN/>
        <w:bidi w:val="0"/>
        <w:spacing w:beforeLines="0" w:afterLines="0" w:line="560" w:lineRule="exact"/>
        <w:ind w:left="0" w:leftChars="0" w:firstLine="0" w:firstLineChars="0"/>
        <w:textAlignment w:val="auto"/>
        <w:rPr>
          <w:rFonts w:hint="default"/>
          <w:lang w:val="en-US" w:eastAsia="zh-CN"/>
        </w:rPr>
      </w:pPr>
      <w:r>
        <w:rPr>
          <w:rFonts w:hint="eastAsia"/>
          <w:lang w:eastAsia="zh-CN"/>
        </w:rPr>
        <w:t>附件</w:t>
      </w:r>
    </w:p>
    <w:p>
      <w:pPr>
        <w:pStyle w:val="2"/>
        <w:pageBreakBefore w:val="0"/>
        <w:kinsoku/>
        <w:wordWrap/>
        <w:overflowPunct/>
        <w:topLinePunct w:val="0"/>
        <w:autoSpaceDE/>
        <w:autoSpaceDN/>
        <w:bidi w:val="0"/>
        <w:spacing w:after="0" w:afterLines="0" w:line="560" w:lineRule="exact"/>
        <w:ind w:left="0" w:leftChars="0"/>
        <w:textAlignment w:val="auto"/>
        <w:rPr>
          <w:rFonts w:hint="default"/>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Times New Roman" w:hAnsi="Times New Roman" w:eastAsia="方正小标宋简体" w:cs="Times New Roman"/>
          <w:color w:val="000000"/>
          <w:spacing w:val="-6"/>
          <w:kern w:val="0"/>
          <w:sz w:val="44"/>
          <w:szCs w:val="44"/>
          <w:lang w:val="en-US" w:eastAsia="zh-CN" w:bidi="ar"/>
        </w:rPr>
      </w:pPr>
      <w:r>
        <w:rPr>
          <w:rFonts w:hint="default" w:ascii="Times New Roman" w:hAnsi="Times New Roman" w:eastAsia="方正小标宋简体" w:cs="Times New Roman"/>
          <w:color w:val="000000"/>
          <w:spacing w:val="-6"/>
          <w:kern w:val="0"/>
          <w:sz w:val="44"/>
          <w:szCs w:val="44"/>
          <w:lang w:val="en-US" w:eastAsia="zh-CN" w:bidi="ar"/>
        </w:rPr>
        <w:t>第一届全国和谐劳动关系创建工作</w:t>
      </w:r>
      <w:r>
        <w:rPr>
          <w:rFonts w:hint="eastAsia" w:ascii="Times New Roman" w:hAnsi="Times New Roman" w:eastAsia="方正小标宋简体" w:cs="Times New Roman"/>
          <w:color w:val="000000"/>
          <w:spacing w:val="-6"/>
          <w:kern w:val="0"/>
          <w:sz w:val="44"/>
          <w:szCs w:val="44"/>
          <w:lang w:val="en-US" w:eastAsia="zh-CN" w:bidi="ar"/>
        </w:rPr>
        <w:t>先进集体</w:t>
      </w:r>
    </w:p>
    <w:p>
      <w:pPr>
        <w:pStyle w:val="7"/>
        <w:pageBreakBefore w:val="0"/>
        <w:widowControl w:val="0"/>
        <w:kinsoku/>
        <w:wordWrap/>
        <w:overflowPunct/>
        <w:topLinePunct w:val="0"/>
        <w:autoSpaceDE/>
        <w:autoSpaceDN/>
        <w:bidi w:val="0"/>
        <w:adjustRightInd/>
        <w:spacing w:beforeLines="0" w:afterLines="0" w:line="560" w:lineRule="exact"/>
        <w:ind w:left="0" w:leftChars="0" w:firstLine="0" w:firstLineChars="0"/>
        <w:jc w:val="center"/>
        <w:textAlignment w:val="auto"/>
        <w:rPr>
          <w:rFonts w:hint="default" w:ascii="Times New Roman" w:hAnsi="Times New Roman" w:eastAsia="方正小标宋简体" w:cs="Times New Roman"/>
          <w:color w:val="000000"/>
          <w:spacing w:val="-6"/>
          <w:kern w:val="0"/>
          <w:sz w:val="44"/>
          <w:szCs w:val="44"/>
          <w:lang w:val="en-US" w:eastAsia="zh-CN" w:bidi="ar"/>
        </w:rPr>
      </w:pPr>
      <w:r>
        <w:rPr>
          <w:rFonts w:hint="eastAsia" w:ascii="Times New Roman" w:hAnsi="Times New Roman" w:eastAsia="方正小标宋简体" w:cs="Times New Roman"/>
          <w:color w:val="000000"/>
          <w:spacing w:val="-6"/>
          <w:kern w:val="0"/>
          <w:sz w:val="44"/>
          <w:szCs w:val="44"/>
          <w:lang w:val="en-US" w:eastAsia="zh-CN" w:bidi="ar"/>
        </w:rPr>
        <w:t>和</w:t>
      </w:r>
      <w:r>
        <w:rPr>
          <w:rFonts w:hint="default" w:ascii="Times New Roman" w:hAnsi="Times New Roman" w:eastAsia="方正小标宋简体" w:cs="Times New Roman"/>
          <w:color w:val="000000"/>
          <w:spacing w:val="-6"/>
          <w:kern w:val="0"/>
          <w:sz w:val="44"/>
          <w:szCs w:val="44"/>
          <w:lang w:val="en-US" w:eastAsia="zh-CN" w:bidi="ar"/>
        </w:rPr>
        <w:t>先进个人初审推荐对象主要事迹</w:t>
      </w:r>
    </w:p>
    <w:p>
      <w:pPr>
        <w:pageBreakBefore w:val="0"/>
        <w:kinsoku/>
        <w:wordWrap/>
        <w:overflowPunct/>
        <w:topLinePunct w:val="0"/>
        <w:autoSpaceDE/>
        <w:autoSpaceDN/>
        <w:bidi w:val="0"/>
        <w:spacing w:line="560" w:lineRule="exact"/>
        <w:ind w:left="0" w:leftChars="0"/>
        <w:textAlignment w:val="auto"/>
        <w:rPr>
          <w:rFonts w:hint="default"/>
          <w:lang w:eastAsia="zh-CN"/>
        </w:rPr>
      </w:pPr>
      <w:bookmarkStart w:id="0" w:name="_GoBack"/>
      <w:bookmarkEnd w:id="0"/>
    </w:p>
    <w:p>
      <w:pPr>
        <w:pStyle w:val="7"/>
        <w:pageBreakBefore w:val="0"/>
        <w:widowControl w:val="0"/>
        <w:kinsoku/>
        <w:wordWrap/>
        <w:overflowPunct/>
        <w:topLinePunct w:val="0"/>
        <w:autoSpaceDE/>
        <w:autoSpaceDN/>
        <w:bidi w:val="0"/>
        <w:adjustRightInd/>
        <w:spacing w:beforeLines="0" w:afterLines="0"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一、</w:t>
      </w:r>
      <w:r>
        <w:rPr>
          <w:rFonts w:hint="default" w:ascii="Times New Roman" w:hAnsi="Times New Roman" w:cs="Times New Roman"/>
          <w:lang w:val="en-US" w:eastAsia="zh-CN"/>
        </w:rPr>
        <w:t>全国和谐劳动关系创建工作先进集体</w:t>
      </w:r>
      <w:r>
        <w:rPr>
          <w:rFonts w:hint="eastAsia" w:ascii="Times New Roman" w:hAnsi="Times New Roman" w:cs="Times New Roman"/>
          <w:lang w:val="en-US" w:eastAsia="zh-CN"/>
        </w:rPr>
        <w:t>初审</w:t>
      </w:r>
      <w:r>
        <w:rPr>
          <w:rFonts w:hint="default" w:ascii="Times New Roman" w:hAnsi="Times New Roman" w:cs="Times New Roman"/>
          <w:lang w:val="en-US" w:eastAsia="zh-CN"/>
        </w:rPr>
        <w:t>推荐对象主要事迹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1.第八师石河子市人力资源和社会保障局</w:t>
      </w:r>
      <w:r>
        <w:rPr>
          <w:rFonts w:hint="eastAsia" w:ascii="Times New Roman" w:hAnsi="Times New Roman" w:eastAsia="方正楷体_GBK" w:cs="Times New Roman"/>
          <w:spacing w:val="0"/>
          <w:kern w:val="2"/>
          <w:sz w:val="32"/>
          <w:szCs w:val="32"/>
          <w:lang w:val="en-US" w:eastAsia="zh-CN" w:bidi="ar-SA"/>
        </w:rPr>
        <w:t>。</w:t>
      </w:r>
    </w:p>
    <w:p>
      <w:pPr>
        <w:pStyle w:val="8"/>
        <w:pageBreakBefore w:val="0"/>
        <w:kinsoku/>
        <w:wordWrap/>
        <w:overflowPunct/>
        <w:topLinePunct w:val="0"/>
        <w:autoSpaceDE/>
        <w:autoSpaceDN/>
        <w:bidi w:val="0"/>
        <w:spacing w:before="0" w:after="0" w:line="560" w:lineRule="exact"/>
        <w:ind w:left="0" w:left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主要事迹：</w:t>
      </w:r>
      <w:r>
        <w:rPr>
          <w:rFonts w:hint="default" w:ascii="Times New Roman" w:hAnsi="Times New Roman" w:eastAsia="方正仿宋_GBK" w:cs="Times New Roman"/>
          <w:sz w:val="32"/>
          <w:szCs w:val="32"/>
        </w:rPr>
        <w:t>近年来，兵团第八师石河子市人力资源和社会保障局深入贯彻习近平新时代中国特色社会主义思想，深入开展和谐劳动关系创建，不断夯实基础、创新举措、营造氛围，和谐劳动关系创建取得良好社会效果。</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rPr>
        <w:t>党委统筹，协同发力，推动和谐劳动关系创建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建立由师市</w:t>
      </w:r>
      <w:r>
        <w:rPr>
          <w:rFonts w:hint="default" w:ascii="Times New Roman" w:hAnsi="Times New Roman" w:eastAsia="方正仿宋_GBK" w:cs="Times New Roman"/>
          <w:sz w:val="32"/>
          <w:szCs w:val="32"/>
          <w:lang w:val="en-US" w:eastAsia="zh-CN"/>
        </w:rPr>
        <w:t>党委常委、副政委</w:t>
      </w:r>
      <w:r>
        <w:rPr>
          <w:rFonts w:hint="default" w:ascii="Times New Roman" w:hAnsi="Times New Roman" w:eastAsia="方正仿宋_GBK" w:cs="Times New Roman"/>
          <w:sz w:val="32"/>
          <w:szCs w:val="32"/>
        </w:rPr>
        <w:t>担任主任的协调劳动关系三方委员会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协调劳动关系三方</w:t>
      </w:r>
      <w:r>
        <w:rPr>
          <w:rFonts w:hint="eastAsia" w:ascii="Times New Roman" w:hAnsi="Times New Roman" w:eastAsia="方正仿宋_GBK" w:cs="Times New Roman"/>
          <w:sz w:val="32"/>
          <w:szCs w:val="32"/>
          <w:lang w:eastAsia="zh-CN"/>
        </w:rPr>
        <w:t>工作制度、</w:t>
      </w:r>
      <w:r>
        <w:rPr>
          <w:rFonts w:hint="default" w:ascii="Times New Roman" w:hAnsi="Times New Roman" w:eastAsia="方正仿宋_GBK" w:cs="Times New Roman"/>
          <w:sz w:val="32"/>
          <w:szCs w:val="32"/>
          <w:lang w:val="en-US" w:eastAsia="zh-CN"/>
        </w:rPr>
        <w:t>例会制度，</w:t>
      </w:r>
      <w:r>
        <w:rPr>
          <w:rFonts w:hint="default" w:ascii="Times New Roman" w:hAnsi="Times New Roman" w:eastAsia="方正仿宋_GBK" w:cs="Times New Roman"/>
          <w:sz w:val="32"/>
          <w:szCs w:val="32"/>
        </w:rPr>
        <w:t>定期对“和谐同行”能力提升三年行动、新时代和谐劳动关系创建活动等重点工作进度</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会议调度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推动创建工</w:t>
      </w:r>
      <w:r>
        <w:rPr>
          <w:rFonts w:hint="default" w:ascii="Times New Roman" w:hAnsi="Times New Roman" w:eastAsia="方正仿宋_GBK" w:cs="Times New Roman"/>
          <w:sz w:val="32"/>
          <w:szCs w:val="32"/>
          <w:lang w:val="en-US" w:eastAsia="zh-CN"/>
        </w:rPr>
        <w:t>作有序推进</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现有</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“全国和谐劳动关系创建示范工业园区”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1家</w:t>
      </w:r>
      <w:r>
        <w:rPr>
          <w:rFonts w:hint="default" w:ascii="Times New Roman" w:hAnsi="Times New Roman" w:eastAsia="方正仿宋_GBK" w:cs="Times New Roman"/>
          <w:sz w:val="32"/>
          <w:szCs w:val="32"/>
        </w:rPr>
        <w:t>“全国和谐劳动关系创建示范企业”。</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rPr>
        <w:t>源头预防，端口前移，推动基层治理提质增效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兵团首家师市“劳动保障监察欠薪维权投诉平台”率先上线使用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u w:val="none"/>
          <w:lang w:val="en-US" w:eastAsia="zh-CN"/>
        </w:rPr>
        <w:t>在兵团率先建设</w:t>
      </w:r>
      <w:r>
        <w:rPr>
          <w:rFonts w:hint="default" w:ascii="Times New Roman" w:hAnsi="Times New Roman" w:eastAsia="方正仿宋_GBK" w:cs="Times New Roman"/>
          <w:color w:val="000000"/>
          <w:sz w:val="32"/>
          <w:szCs w:val="32"/>
          <w:u w:val="none"/>
        </w:rPr>
        <w:t>农民工工资</w:t>
      </w:r>
      <w:r>
        <w:rPr>
          <w:rFonts w:hint="default" w:ascii="Times New Roman" w:hAnsi="Times New Roman" w:eastAsia="方正仿宋_GBK" w:cs="Times New Roman"/>
          <w:color w:val="000000"/>
          <w:sz w:val="32"/>
          <w:szCs w:val="32"/>
          <w:u w:val="none"/>
          <w:lang w:val="en-US" w:eastAsia="zh-CN"/>
        </w:rPr>
        <w:t>支付</w:t>
      </w:r>
      <w:r>
        <w:rPr>
          <w:rFonts w:hint="default" w:ascii="Times New Roman" w:hAnsi="Times New Roman" w:eastAsia="方正仿宋_GBK" w:cs="Times New Roman"/>
          <w:color w:val="000000"/>
          <w:sz w:val="32"/>
          <w:szCs w:val="32"/>
          <w:u w:val="none"/>
        </w:rPr>
        <w:t>监控预警平台</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实现</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农民工工资发放全过程闭环动态监控预警</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，欠薪线索时限内办结率100%</w:t>
      </w:r>
      <w:r>
        <w:rPr>
          <w:rFonts w:hint="default" w:ascii="Times New Roman" w:hAnsi="Times New Roman" w:eastAsia="方正仿宋_GBK" w:cs="Times New Roman"/>
          <w:sz w:val="32"/>
          <w:szCs w:val="32"/>
        </w:rPr>
        <w:t>。在兵团率先设立师市级实体化劳动人事争议调解中心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师市劳动人事争议调解中心被人社部评为“2021年度工作突出基层劳动人事争议调解组织”。建立覆盖师市团场、镇街22家专业性基层调解组织，</w:t>
      </w:r>
      <w:r>
        <w:rPr>
          <w:rFonts w:hint="default" w:ascii="Times New Roman" w:hAnsi="Times New Roman" w:eastAsia="方正仿宋_GBK" w:cs="Times New Roman"/>
          <w:sz w:val="32"/>
          <w:szCs w:val="32"/>
        </w:rPr>
        <w:t>2家</w:t>
      </w:r>
      <w:r>
        <w:rPr>
          <w:rFonts w:hint="eastAsia" w:ascii="Times New Roman" w:hAnsi="Times New Roman" w:eastAsia="方正仿宋_GBK" w:cs="Times New Roman"/>
          <w:sz w:val="32"/>
          <w:szCs w:val="32"/>
          <w:lang w:eastAsia="zh-CN"/>
        </w:rPr>
        <w:t>调解组织被评为</w:t>
      </w:r>
      <w:r>
        <w:rPr>
          <w:rFonts w:hint="default" w:ascii="Times New Roman" w:hAnsi="Times New Roman" w:eastAsia="方正仿宋_GBK" w:cs="Times New Roman"/>
          <w:sz w:val="32"/>
          <w:szCs w:val="32"/>
        </w:rPr>
        <w:t>“兵团金牌调解组织”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三年来</w:t>
      </w:r>
      <w:r>
        <w:rPr>
          <w:rFonts w:hint="default" w:ascii="Times New Roman" w:hAnsi="Times New Roman" w:eastAsia="方正仿宋_GBK" w:cs="Times New Roman"/>
          <w:sz w:val="32"/>
          <w:szCs w:val="32"/>
          <w:lang w:val="en-US" w:eastAsia="zh-CN"/>
        </w:rPr>
        <w:t>累计</w:t>
      </w:r>
      <w:r>
        <w:rPr>
          <w:rFonts w:hint="default" w:ascii="Times New Roman" w:hAnsi="Times New Roman" w:eastAsia="方正仿宋_GBK" w:cs="Times New Roman"/>
          <w:sz w:val="32"/>
          <w:szCs w:val="32"/>
        </w:rPr>
        <w:t>培训劳动关系协调员391人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进一步推动劳动关系治理向</w:t>
      </w:r>
      <w:r>
        <w:rPr>
          <w:rFonts w:hint="default" w:ascii="Times New Roman" w:hAnsi="Times New Roman" w:eastAsia="方正仿宋_GBK" w:cs="Times New Roman"/>
          <w:sz w:val="32"/>
          <w:szCs w:val="32"/>
          <w:lang w:val="en-US" w:eastAsia="zh-CN"/>
        </w:rPr>
        <w:t>基层</w:t>
      </w:r>
      <w:r>
        <w:rPr>
          <w:rFonts w:hint="default" w:ascii="Times New Roman" w:hAnsi="Times New Roman" w:eastAsia="方正仿宋_GBK" w:cs="Times New Roman"/>
          <w:sz w:val="32"/>
          <w:szCs w:val="32"/>
        </w:rPr>
        <w:t>延伸。</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rPr>
        <w:t>凝聚合力，服务靠前，助推</w:t>
      </w:r>
      <w:r>
        <w:rPr>
          <w:rFonts w:hint="default" w:ascii="Times New Roman" w:hAnsi="Times New Roman" w:eastAsia="方正仿宋_GBK" w:cs="Times New Roman"/>
          <w:b w:val="0"/>
          <w:bCs w:val="0"/>
          <w:sz w:val="32"/>
          <w:szCs w:val="32"/>
          <w:lang w:val="en-US" w:eastAsia="zh-CN"/>
        </w:rPr>
        <w:t>企业健康发展。</w:t>
      </w:r>
      <w:r>
        <w:rPr>
          <w:rFonts w:hint="default" w:ascii="Times New Roman" w:hAnsi="Times New Roman" w:eastAsia="方正仿宋_GBK" w:cs="Times New Roman"/>
          <w:sz w:val="32"/>
          <w:szCs w:val="32"/>
        </w:rPr>
        <w:t>面向351家企业开展工时和休息休假权益专项检查指导，开展“尊法守法、携手筑梦”公益普法活动惠及5.2万名劳动者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推动师市范围内百人以上成立工会企业集体合同签订率达80%以上。</w:t>
      </w:r>
      <w:r>
        <w:rPr>
          <w:rFonts w:hint="default" w:ascii="Times New Roman" w:hAnsi="Times New Roman" w:eastAsia="方正仿宋_GBK" w:cs="Times New Roman"/>
          <w:sz w:val="32"/>
          <w:szCs w:val="32"/>
          <w:lang w:val="en-US" w:eastAsia="zh-CN"/>
        </w:rPr>
        <w:t>厘清新业态企业用工情况，及时排查新业态劳动矛盾风险隐患，</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规模较大</w:t>
      </w:r>
      <w:r>
        <w:rPr>
          <w:rFonts w:hint="default" w:ascii="Times New Roman" w:hAnsi="Times New Roman" w:eastAsia="方正仿宋_GBK" w:cs="Times New Roman"/>
          <w:sz w:val="32"/>
          <w:szCs w:val="32"/>
        </w:rPr>
        <w:t>重点企业清单，发放《规模裁员合规指导手册》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指导企业依法制作规模裁员方案。常态化开展“仲裁员志愿者联系企业”活动，全覆盖开展监察“用工体检”服务，2023年1至8月，累计检查用人单位1.2万户次，涉及劳动者5万人次。开展“一站式”新企用工指导，制作《服务规范“新企”用工劳动关系政策问答》，主动在企业注册窗口服务“新企”。在劳动关系协调员职业技能培训的 “规定动作”外，为企业精心准备“技能+政策”的双份“大礼包”，最大化发挥人社政策的创建效应。</w:t>
      </w:r>
    </w:p>
    <w:p>
      <w:pPr>
        <w:pStyle w:val="8"/>
        <w:pageBreakBefore w:val="0"/>
        <w:kinsoku/>
        <w:wordWrap/>
        <w:overflowPunct/>
        <w:topLinePunct w:val="0"/>
        <w:autoSpaceDE/>
        <w:autoSpaceDN/>
        <w:bidi w:val="0"/>
        <w:spacing w:before="0" w:after="0" w:line="560" w:lineRule="exact"/>
        <w:ind w:left="0" w:leftChars="0"/>
        <w:textAlignment w:val="auto"/>
        <w:rPr>
          <w:rFonts w:hint="default"/>
          <w:lang w:val="en-US" w:eastAsia="zh-CN"/>
        </w:rPr>
      </w:pPr>
      <w:r>
        <w:rPr>
          <w:rFonts w:hint="eastAsia"/>
          <w:lang w:val="en-US" w:eastAsia="zh-CN"/>
        </w:rPr>
        <w:t>2.</w:t>
      </w:r>
      <w:r>
        <w:rPr>
          <w:rFonts w:hint="default"/>
          <w:lang w:val="en-US" w:eastAsia="zh-CN"/>
        </w:rPr>
        <w:t>第三师图木舒克市人力资源和社会保障局。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主要事迹：该局坚持以习近平新时代中国特色社会主义思想为指导，深入学习贯彻落实习近平总书记关于构建和谐劳动关系的重要论述和党中央、国务院决策部署，和谐劳动关系创建活动扎实有效开展，广大企业与职工创建热情竞相迸发，创建活动覆盖范围逐步扩大，实效性持续增强，社会影响力稳步提升，辖区劳动关系和谐稳定，为推动实现师市各族职工群众共同富裕和促进社会和谐稳定作出了积极贡献。该局通过创建“五个强化”机制，推动和谐劳动关系创建走深走实。</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强化创建服务指导，指导团场、企业组建劳动人事争议调解中心，构建劳动保障监察员包联企业、项目机制，建立“基层监察所（站）+监察支队”网格化联动执法格局。</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强化分配制度指导服务，进一步规范企业收入分配秩序。</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强化普法宣传，引导用人单位依法合规用工、劳动者依法理性表达诉求。强化监督执法，欠薪案件结案率99.8%以上，劳动人事争议案件结案率98%以上，调解成功率80%以上。</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强化行风建设，队伍素质持续提升。2021-2022年度在兵团保障农民工工资支付工作考核中排名全兵团A类第一。2022年师市劳动人事争议仲裁院被兵团总工会授予“兵团工人先锋号”称号。</w:t>
      </w:r>
    </w:p>
    <w:p>
      <w:pPr>
        <w:pStyle w:val="7"/>
        <w:pageBreakBefore w:val="0"/>
        <w:widowControl w:val="0"/>
        <w:kinsoku/>
        <w:wordWrap/>
        <w:overflowPunct/>
        <w:topLinePunct w:val="0"/>
        <w:autoSpaceDE/>
        <w:autoSpaceDN/>
        <w:bidi w:val="0"/>
        <w:adjustRightInd/>
        <w:spacing w:beforeLines="0" w:afterLines="0"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default" w:ascii="Times New Roman" w:hAnsi="Times New Roman" w:cs="Times New Roman"/>
          <w:lang w:val="en-US" w:eastAsia="zh-CN"/>
        </w:rPr>
        <w:t>全国和谐劳动关系创建工作先进</w:t>
      </w:r>
      <w:r>
        <w:rPr>
          <w:rFonts w:hint="eastAsia" w:ascii="Times New Roman" w:hAnsi="Times New Roman" w:cs="Times New Roman"/>
          <w:lang w:val="en-US" w:eastAsia="zh-CN"/>
        </w:rPr>
        <w:t>个人初审</w:t>
      </w:r>
      <w:r>
        <w:rPr>
          <w:rFonts w:hint="default" w:ascii="Times New Roman" w:hAnsi="Times New Roman" w:cs="Times New Roman"/>
          <w:lang w:val="en-US" w:eastAsia="zh-CN"/>
        </w:rPr>
        <w:t>推荐对象主要事迹</w:t>
      </w:r>
    </w:p>
    <w:p>
      <w:pPr>
        <w:pStyle w:val="8"/>
        <w:pageBreakBefore w:val="0"/>
        <w:kinsoku/>
        <w:wordWrap/>
        <w:overflowPunct/>
        <w:topLinePunct w:val="0"/>
        <w:autoSpaceDE/>
        <w:autoSpaceDN/>
        <w:bidi w:val="0"/>
        <w:spacing w:before="0" w:after="0" w:line="560" w:lineRule="exact"/>
        <w:ind w:left="0" w:leftChars="0"/>
        <w:textAlignment w:val="auto"/>
        <w:rPr>
          <w:rFonts w:hint="eastAsia"/>
          <w:lang w:val="en-US" w:eastAsia="zh-CN"/>
        </w:rPr>
      </w:pPr>
      <w:r>
        <w:rPr>
          <w:rFonts w:hint="eastAsia"/>
          <w:lang w:val="en-US" w:eastAsia="zh-CN"/>
        </w:rPr>
        <w:t>1.王娟娟，女，汉族，1971年10月生，在人社系统工作27年，现任第四师劳动保障监察支队四级调研员。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主要事迹：</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注重学习，</w:t>
      </w:r>
      <w:r>
        <w:rPr>
          <w:rFonts w:hint="eastAsia"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val="en-US" w:eastAsia="zh-CN"/>
        </w:rPr>
        <w:t>学促干。牢记“群众利益无小事”，以解决职工群众的困难为己任，悉心研究法律法规政策，收集劳动</w:t>
      </w:r>
      <w:r>
        <w:rPr>
          <w:rFonts w:hint="eastAsia" w:ascii="Times New Roman" w:hAnsi="Times New Roman" w:eastAsia="方正仿宋_GBK" w:cs="Times New Roman"/>
          <w:sz w:val="32"/>
          <w:szCs w:val="32"/>
          <w:lang w:val="en-US" w:eastAsia="zh-CN"/>
        </w:rPr>
        <w:t>保障</w:t>
      </w:r>
      <w:r>
        <w:rPr>
          <w:rFonts w:hint="default" w:ascii="Times New Roman" w:hAnsi="Times New Roman" w:eastAsia="方正仿宋_GBK" w:cs="Times New Roman"/>
          <w:sz w:val="32"/>
          <w:szCs w:val="32"/>
          <w:lang w:val="en-US" w:eastAsia="zh-CN"/>
        </w:rPr>
        <w:t>法律法规133部汇编成册，制订劳动争议相关制度17项，编撰案例分析、工作手册等10余部。</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履职尽责，</w:t>
      </w:r>
      <w:r>
        <w:rPr>
          <w:rFonts w:hint="eastAsia" w:ascii="Times New Roman" w:hAnsi="Times New Roman" w:eastAsia="方正仿宋_GBK" w:cs="Times New Roman"/>
          <w:sz w:val="32"/>
          <w:szCs w:val="32"/>
          <w:lang w:val="en-US" w:eastAsia="zh-CN"/>
        </w:rPr>
        <w:t>作风</w:t>
      </w:r>
      <w:r>
        <w:rPr>
          <w:rFonts w:hint="default" w:ascii="Times New Roman" w:hAnsi="Times New Roman" w:eastAsia="方正仿宋_GBK" w:cs="Times New Roman"/>
          <w:sz w:val="32"/>
          <w:szCs w:val="32"/>
          <w:lang w:val="en-US" w:eastAsia="zh-CN"/>
        </w:rPr>
        <w:t>扎实。常年负责国企改革、劳动关系、调解仲裁、连队职工管理、行政复议、信访等工作，取得了显著成绩；作为第四师司法局法律讲堂专家团成员，多年来开展</w:t>
      </w:r>
      <w:r>
        <w:rPr>
          <w:rFonts w:hint="eastAsia" w:ascii="Times New Roman" w:hAnsi="Times New Roman" w:eastAsia="方正仿宋_GBK" w:cs="Times New Roman"/>
          <w:sz w:val="32"/>
          <w:szCs w:val="32"/>
          <w:lang w:val="en-US" w:eastAsia="zh-CN"/>
        </w:rPr>
        <w:t>劳动</w:t>
      </w:r>
      <w:r>
        <w:rPr>
          <w:rFonts w:hint="default" w:ascii="Times New Roman" w:hAnsi="Times New Roman" w:eastAsia="方正仿宋_GBK" w:cs="Times New Roman"/>
          <w:sz w:val="32"/>
          <w:szCs w:val="32"/>
          <w:lang w:val="en-US" w:eastAsia="zh-CN"/>
        </w:rPr>
        <w:t>法律</w:t>
      </w:r>
      <w:r>
        <w:rPr>
          <w:rFonts w:hint="eastAsia" w:ascii="Times New Roman" w:hAnsi="Times New Roman" w:eastAsia="方正仿宋_GBK" w:cs="Times New Roman"/>
          <w:sz w:val="32"/>
          <w:szCs w:val="32"/>
          <w:lang w:val="en-US" w:eastAsia="zh-CN"/>
        </w:rPr>
        <w:t>法规</w:t>
      </w:r>
      <w:r>
        <w:rPr>
          <w:rFonts w:hint="default" w:ascii="Times New Roman" w:hAnsi="Times New Roman" w:eastAsia="方正仿宋_GBK" w:cs="Times New Roman"/>
          <w:sz w:val="32"/>
          <w:szCs w:val="32"/>
          <w:lang w:val="en-US" w:eastAsia="zh-CN"/>
        </w:rPr>
        <w:t>培训上百次，培训职工群众数万人次；密切联系指导企业构建和谐劳动关系，2022年伊力特荣获“全国和谐劳动关系创建示范企业”、可克达拉市经开区荣获“兵团和谐关系创建示范工业园区”。</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工作创新，方法多元。完善基层调解组织，组建基层调解组织32个；加强仲裁调解与行政调解、司法调解的联动，改进争议处理方式，建立并完善信访、监察、仲裁“三位一体”的劳动争议协调机制，仲裁案件结案率100%。</w:t>
      </w:r>
    </w:p>
    <w:p>
      <w:pPr>
        <w:pStyle w:val="8"/>
        <w:pageBreakBefore w:val="0"/>
        <w:kinsoku/>
        <w:wordWrap/>
        <w:overflowPunct/>
        <w:topLinePunct w:val="0"/>
        <w:autoSpaceDE/>
        <w:autoSpaceDN/>
        <w:bidi w:val="0"/>
        <w:spacing w:before="0" w:after="0" w:line="560" w:lineRule="exact"/>
        <w:ind w:left="0" w:leftChars="0"/>
        <w:textAlignment w:val="auto"/>
        <w:rPr>
          <w:rFonts w:hint="default"/>
        </w:rPr>
      </w:pPr>
      <w:r>
        <w:rPr>
          <w:rFonts w:hint="default"/>
          <w:lang w:val="en-US" w:eastAsia="zh-CN"/>
        </w:rPr>
        <w:t>2.</w:t>
      </w:r>
      <w:r>
        <w:rPr>
          <w:rFonts w:hint="default"/>
        </w:rPr>
        <w:t>米海强，男，汉族，中共党员，1995年参加工作，1999年中央党校本科毕业，先后在南北疆地方和兵团工作，现任第二师铁门关市人社局社会保障科</w:t>
      </w:r>
      <w:r>
        <w:rPr>
          <w:rFonts w:hint="eastAsia"/>
          <w:lang w:eastAsia="zh-CN"/>
        </w:rPr>
        <w:t>（</w:t>
      </w:r>
      <w:r>
        <w:rPr>
          <w:rFonts w:hint="default"/>
        </w:rPr>
        <w:t>就业培训科</w:t>
      </w:r>
      <w:r>
        <w:rPr>
          <w:rFonts w:hint="eastAsia"/>
          <w:lang w:eastAsia="zh-CN"/>
        </w:rPr>
        <w:t>）</w:t>
      </w:r>
      <w:r>
        <w:rPr>
          <w:rFonts w:hint="default"/>
        </w:rPr>
        <w:t>科长、一级主任科员。</w:t>
      </w:r>
    </w:p>
    <w:p>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eastAsia="zh-CN"/>
        </w:rPr>
        <w:t>主要事迹：</w:t>
      </w:r>
      <w:r>
        <w:rPr>
          <w:rFonts w:hint="default" w:ascii="Times New Roman" w:hAnsi="Times New Roman" w:eastAsia="方正仿宋_GBK" w:cs="Times New Roman"/>
          <w:color w:val="000000"/>
          <w:kern w:val="0"/>
          <w:sz w:val="32"/>
          <w:szCs w:val="32"/>
        </w:rPr>
        <w:t>该同志始终牢记党的宗旨，积极</w:t>
      </w:r>
      <w:r>
        <w:rPr>
          <w:rFonts w:hint="default" w:ascii="Times New Roman" w:hAnsi="Times New Roman" w:eastAsia="方正仿宋_GBK" w:cs="Times New Roman"/>
          <w:kern w:val="0"/>
          <w:sz w:val="32"/>
          <w:szCs w:val="32"/>
        </w:rPr>
        <w:t>贯彻落实党中央、国务院关于构建和谐劳动关系的决策部署和习近平总书记关于构建和谐劳动关系的重要论述，勤于学习、素质过硬、恪尽职守、倾心为民，始终战斗在构建和谐劳动关系工作的第一线。从事劳动关系工作18年来，他凭着一份对劳动保障工作的执着，</w:t>
      </w:r>
      <w:r>
        <w:rPr>
          <w:rFonts w:hint="default" w:ascii="Times New Roman" w:hAnsi="Times New Roman" w:eastAsia="方正仿宋_GBK" w:cs="Times New Roman"/>
          <w:color w:val="000000"/>
          <w:kern w:val="0"/>
          <w:sz w:val="32"/>
          <w:szCs w:val="32"/>
        </w:rPr>
        <w:t>兢兢业业、任劳任怨，求真务实、创新作为，敢于担当、善于协调，主动宣传积极向上的和谐文化，他不仅赢得了广大职工群众的信赖和赞誉，也得到了大家的一致好评，多次被师市评为先进个人，2021年因工作表现突出，荣获个人三等功。该同志为师市劳动关系和谐稳定发挥了重要作用，师市和谐劳动关系构建工作得到全面推进，国家级、兵团级示范企业榜样引领作用发挥明显，金牌劳动关系协调员队伍由点到面</w:t>
      </w:r>
      <w:r>
        <w:rPr>
          <w:rFonts w:hint="default" w:ascii="Times New Roman" w:hAnsi="Times New Roman" w:eastAsia="方正仿宋_GBK" w:cs="Times New Roman"/>
          <w:kern w:val="0"/>
          <w:sz w:val="32"/>
          <w:szCs w:val="32"/>
        </w:rPr>
        <w:t>初具</w:t>
      </w:r>
      <w:r>
        <w:rPr>
          <w:rFonts w:hint="default" w:ascii="Times New Roman" w:hAnsi="Times New Roman" w:eastAsia="方正仿宋_GBK" w:cs="Times New Roman"/>
          <w:color w:val="000000"/>
          <w:kern w:val="0"/>
          <w:sz w:val="32"/>
          <w:szCs w:val="32"/>
        </w:rPr>
        <w:t>规模，有力推进了师市劳动关</w:t>
      </w:r>
      <w:r>
        <w:rPr>
          <w:rFonts w:hint="default" w:ascii="Times New Roman" w:hAnsi="Times New Roman" w:eastAsia="方正仿宋_GBK" w:cs="Times New Roman"/>
          <w:kern w:val="0"/>
          <w:sz w:val="32"/>
          <w:szCs w:val="32"/>
        </w:rPr>
        <w:t>系治理体系和治理能力建设</w:t>
      </w:r>
      <w:r>
        <w:rPr>
          <w:rFonts w:hint="default" w:ascii="Times New Roman" w:hAnsi="Times New Roman" w:eastAsia="方正仿宋_GBK" w:cs="Times New Roman"/>
          <w:color w:val="000000"/>
          <w:kern w:val="0"/>
          <w:sz w:val="32"/>
          <w:szCs w:val="32"/>
        </w:rPr>
        <w:t>！</w:t>
      </w:r>
    </w:p>
    <w:p>
      <w:pPr>
        <w:pStyle w:val="8"/>
        <w:pageBreakBefore w:val="0"/>
        <w:kinsoku/>
        <w:wordWrap/>
        <w:overflowPunct/>
        <w:topLinePunct w:val="0"/>
        <w:autoSpaceDE/>
        <w:autoSpaceDN/>
        <w:bidi w:val="0"/>
        <w:spacing w:before="0" w:after="0" w:line="560" w:lineRule="exact"/>
        <w:ind w:left="0" w:leftChars="0"/>
        <w:textAlignment w:val="auto"/>
        <w:rPr>
          <w:rFonts w:hint="default"/>
          <w:lang w:val="en-US" w:eastAsia="zh-CN"/>
        </w:rPr>
      </w:pPr>
      <w:r>
        <w:rPr>
          <w:rFonts w:hint="default"/>
          <w:lang w:val="en-US" w:eastAsia="zh-CN"/>
        </w:rPr>
        <w:t>3.杨自华，女，汉族，1974年8月出生，中共党员，本科学历，助理政工师，全国三级劳动关系协调员。2022年荣获兵团实施妇女儿童发展规划先进个人。从事和谐劳动关系创建工作10余年。现任新疆生产建设兵团第八师石河子市总工会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主要事迹：</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她对待工作，永葆一颗全心。积极学习政策法规，推动集体合同、集体协商机制建设。她认真做好时间表、路线图，分期分批交错布置。常态化做好日志、备忘录，排序轻重缓急。能电话沟通的，从不让基层跑腿，能一次办结的，从不搁浅拖延。有着很强的责任感、事业心。</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她对待困难，永存一颗狠心。即使身患重疾，也要先干完工作再就医，在病房依然心系工作，未康复就回到工作岗位，克服身体不适仍然坚持工作。经常加班，默默无闻，任劳任怨，</w:t>
      </w:r>
      <w:r>
        <w:rPr>
          <w:rFonts w:hint="eastAsia" w:ascii="Times New Roman" w:hAnsi="Times New Roman" w:eastAsia="方正仿宋_GBK" w:cs="Times New Roman"/>
          <w:sz w:val="32"/>
          <w:szCs w:val="32"/>
          <w:lang w:val="en-US" w:eastAsia="zh-CN"/>
        </w:rPr>
        <w:t>不计得失</w:t>
      </w:r>
      <w:r>
        <w:rPr>
          <w:rFonts w:hint="default" w:ascii="Times New Roman" w:hAnsi="Times New Roman" w:eastAsia="方正仿宋_GBK" w:cs="Times New Roman"/>
          <w:sz w:val="32"/>
          <w:szCs w:val="32"/>
          <w:lang w:val="en-US" w:eastAsia="zh-CN"/>
        </w:rPr>
        <w:t>，有着很强集体荣誉感、大局意识。</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她对待职工，永有一颗热心。组织援建示范心理咨询室。举办心理健康、职工维权、法律咨询、能力提升系列直播、讲座、答题活动。培育民营企业，提升“和谐同行”能力。联系公益组织提供儿童服务。组织购买器材援建母婴室。为新就业形态劳动者送劳保、体检大礼包。为困境儿童送书包等。组织开展青年联谊交友、女职工主题阅读、宣讲、读书分享会。设置“职工权益纠纷调解室”、挂牌职工维权法律服务工作站，化解劳动纠纷。有着很强的成就感、使命感。</w:t>
      </w:r>
    </w:p>
    <w:p>
      <w:pPr>
        <w:pStyle w:val="8"/>
        <w:pageBreakBefore w:val="0"/>
        <w:kinsoku/>
        <w:wordWrap/>
        <w:overflowPunct/>
        <w:topLinePunct w:val="0"/>
        <w:autoSpaceDE/>
        <w:autoSpaceDN/>
        <w:bidi w:val="0"/>
        <w:spacing w:before="0" w:after="0" w:line="560" w:lineRule="exact"/>
        <w:ind w:left="0" w:leftChars="0"/>
        <w:textAlignment w:val="auto"/>
        <w:rPr>
          <w:rFonts w:hint="default"/>
          <w:lang w:val="en-US" w:eastAsia="zh-CN"/>
        </w:rPr>
      </w:pPr>
      <w:r>
        <w:rPr>
          <w:rFonts w:hint="eastAsia"/>
          <w:lang w:val="en-US" w:eastAsia="zh-CN"/>
        </w:rPr>
        <w:t>4.</w:t>
      </w:r>
      <w:r>
        <w:rPr>
          <w:rFonts w:hint="default"/>
          <w:lang w:val="en-US" w:eastAsia="zh-CN"/>
        </w:rPr>
        <w:t>张新程，男，汉，1964年6月出生，中共党员，本科学历，高级工程师职称。现就职于新疆天业（集团）有限公司，担任人力资源副总监职务。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主要事迹：</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CN"/>
        </w:rPr>
        <w:t>他</w:t>
      </w:r>
      <w:r>
        <w:rPr>
          <w:rFonts w:hint="default" w:ascii="Times New Roman" w:hAnsi="Times New Roman" w:eastAsia="方正仿宋_GBK" w:cs="Times New Roman"/>
          <w:sz w:val="32"/>
          <w:szCs w:val="32"/>
          <w:lang w:val="en-US" w:eastAsia="zh-CN"/>
        </w:rPr>
        <w:t>情系员工，把员工事当成家事来办。针对员工反映食堂饭菜质量不好的食堂经营者，按程序组织召开听证会并邀请员工代表参加，共同选定员工满意的食堂经营者。他勇挑重担冲在疫情防控一线，带头协调资源，保障10000余名集中住宿员工的就餐、住宿及疫情防控工作，以家的温暖促进和谐，让员工更有归属感。</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他尊重员工，倾听群众有耐心，处理问题有决心。亲自协调办理并成功解决关停并转企业部分员工，因不同行业相同岗位名称、性质等工作环境不能按照特殊工种办理提前退休事宜，将可能发生的劳动关系纠纷和信访案件化解在基层、化解在萌芽状态。牵头开展集体协商并签订集体合同、女职工权益保护合同，以民主管理促进和谐，让职工更有获得感。</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他激励职工，通过加强员工薪酬绩效、福利管理，完善公司薪酬管理制度体系建设，建立内部职称、职业技能等级认定、聘任制度，激发员工干事创业活力，让能干事、会干事、干成事的员工获奖励、得提拔、受重用，让薪酬向担当者、负责者、实干者、吃苦者倾斜，让公司激励措施得到落实。以职工成长促进和谐，让职工有成就感。</w:t>
      </w:r>
    </w:p>
    <w:p>
      <w:pPr>
        <w:pStyle w:val="8"/>
        <w:pageBreakBefore w:val="0"/>
        <w:kinsoku/>
        <w:wordWrap/>
        <w:overflowPunct/>
        <w:topLinePunct w:val="0"/>
        <w:autoSpaceDE/>
        <w:autoSpaceDN/>
        <w:bidi w:val="0"/>
        <w:spacing w:before="0" w:after="0" w:line="560" w:lineRule="exact"/>
        <w:ind w:left="0" w:leftChars="0"/>
        <w:textAlignment w:val="auto"/>
        <w:rPr>
          <w:rFonts w:hint="eastAsia"/>
          <w:lang w:val="en-US" w:eastAsia="zh-CN"/>
        </w:rPr>
      </w:pPr>
      <w:r>
        <w:rPr>
          <w:rFonts w:hint="eastAsia"/>
          <w:lang w:val="en-US" w:eastAsia="zh-CN"/>
        </w:rPr>
        <w:t>5.朱东辉，男，汉族，1976年6月出生，大专学历，现任新疆生产建设兵团工商联第六届执委、第一师阿拉尔市工商联第五届副主席、第一师阿拉尔市江浙商会会长、新疆臻泰纺织有限公司董事长、新疆臻泰凯丰纺织科技有限公司董事长、新疆臻泰产业孵化园投资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主要事迹：</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立足南疆兵地发展，稳就业保民生。自2016年企业落地阿拉尔市以来，在南疆累计投资达35亿元，主动与喀什、阿克苏二市七县就业相关部门对接，累计带动就业7000余人。</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践行社会责任，助力复工复产。捐赠价值260余万元的口罩等防疫物资给师市公安、医疗等防疫一线重点岗位。2020年公司被国家五部委评为“全国疫情物质重点保障单位”，被师市工信局、经济开发区评为复产达产先进企业称号。</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勇于担当，发扬企业家精神。筹建了第一师阿拉尔市江浙商会，助力招商引资工作，累计引进43家企业落地，投资额累计达88亿余元。四</w:t>
      </w:r>
      <w:r>
        <w:rPr>
          <w:rFonts w:hint="eastAsia" w:ascii="Times New Roman" w:hAnsi="Times New Roman" w:eastAsia="方正仿宋_GBK" w:cs="Times New Roman"/>
          <w:sz w:val="32"/>
          <w:szCs w:val="32"/>
          <w:lang w:val="en-US" w:eastAsia="zh-CN"/>
        </w:rPr>
        <w:t>是</w:t>
      </w:r>
      <w:r>
        <w:rPr>
          <w:rFonts w:hint="default" w:ascii="Times New Roman" w:hAnsi="Times New Roman" w:eastAsia="方正仿宋_GBK" w:cs="Times New Roman"/>
          <w:sz w:val="32"/>
          <w:szCs w:val="32"/>
          <w:lang w:val="en-US" w:eastAsia="zh-CN"/>
        </w:rPr>
        <w:t>心装企业发展，肩扛职工冷暖。全员购买养老医疗险以及意外伤害险，通过以老带新、民汉互助结对等活动，帮助新员工尽快适应工作环境的同时，为员工提供就餐补助，建起乒乓球、篮球场、阅览室等娱乐设施，坚持在节假日期间与民族员工共同联谊庆祝。寒暑假时，员工子女可以住厂陪伴，员工有归属感和获得感。</w:t>
      </w:r>
    </w:p>
    <w:p>
      <w:pPr>
        <w:pStyle w:val="8"/>
        <w:pageBreakBefore w:val="0"/>
        <w:kinsoku/>
        <w:wordWrap/>
        <w:overflowPunct/>
        <w:topLinePunct w:val="0"/>
        <w:autoSpaceDE/>
        <w:autoSpaceDN/>
        <w:bidi w:val="0"/>
        <w:spacing w:before="0" w:after="0" w:line="560" w:lineRule="exact"/>
        <w:ind w:left="0" w:leftChars="0"/>
        <w:textAlignment w:val="auto"/>
        <w:rPr>
          <w:rFonts w:hint="default"/>
          <w:lang w:val="en-US" w:eastAsia="zh-CN"/>
        </w:rPr>
      </w:pPr>
      <w:r>
        <w:rPr>
          <w:rFonts w:hint="default"/>
          <w:lang w:val="en-US" w:eastAsia="zh-CN"/>
        </w:rPr>
        <w:t>6.</w:t>
      </w:r>
      <w:r>
        <w:rPr>
          <w:rFonts w:hint="eastAsia"/>
          <w:lang w:val="en-US" w:eastAsia="zh-CN"/>
        </w:rPr>
        <w:t>陈醒，女，汉族，1987年8月出生，本科学历，中共党员，现任奎屯</w:t>
      </w:r>
      <w:r>
        <w:rPr>
          <w:rFonts w:hint="default"/>
          <w:lang w:val="en-US" w:eastAsia="zh-CN"/>
        </w:rPr>
        <w:t>锦疆化工有限公司</w:t>
      </w:r>
      <w:r>
        <w:rPr>
          <w:rFonts w:hint="eastAsia"/>
          <w:lang w:val="en-US" w:eastAsia="zh-CN"/>
        </w:rPr>
        <w:t>人力资源部部长、工会副主席。</w:t>
      </w:r>
    </w:p>
    <w:p>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主要事迹：</w:t>
      </w:r>
      <w:r>
        <w:rPr>
          <w:rFonts w:hint="eastAsia" w:ascii="Times New Roman" w:hAnsi="Times New Roman" w:eastAsia="方正仿宋_GBK" w:cs="Times New Roman"/>
          <w:b/>
          <w:bCs/>
          <w:kern w:val="2"/>
          <w:sz w:val="32"/>
          <w:szCs w:val="32"/>
          <w:lang w:val="en-US" w:eastAsia="zh-CN" w:bidi="ar-SA"/>
        </w:rPr>
        <w:t>一是</w:t>
      </w:r>
      <w:r>
        <w:rPr>
          <w:rFonts w:hint="eastAsia" w:ascii="Times New Roman" w:hAnsi="Times New Roman" w:eastAsia="方正仿宋_GBK" w:cs="Times New Roman"/>
          <w:kern w:val="2"/>
          <w:sz w:val="32"/>
          <w:szCs w:val="32"/>
          <w:lang w:val="en-US" w:eastAsia="zh-CN" w:bidi="ar-SA"/>
        </w:rPr>
        <w:t>始终保持工作热情，认真履职尽责，2012年工作至今先后荣获第七师胡杨河市“抗疫先锋</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兵团金牌劳动关系协调员”、奎屯锦疆化工有限公司“先进管理者”、兵团总工会首届集团协调竞赛“优秀选手”称号。通过积极推动企业和谐劳动关系建设，其所在企业工会先后两次获评师市“优秀工会”荣誉称号，所在企业荣获2022年</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兵团和谐劳动关系创建示范企业</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和</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兵团金牌劳动人事争议调解组织</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b/>
          <w:bCs/>
          <w:kern w:val="2"/>
          <w:sz w:val="32"/>
          <w:szCs w:val="32"/>
          <w:lang w:val="en-US" w:eastAsia="zh-CN" w:bidi="ar-SA"/>
        </w:rPr>
        <w:t>二是</w:t>
      </w:r>
      <w:r>
        <w:rPr>
          <w:rFonts w:hint="eastAsia" w:ascii="Times New Roman" w:hAnsi="Times New Roman" w:eastAsia="方正仿宋_GBK" w:cs="Times New Roman"/>
          <w:kern w:val="2"/>
          <w:sz w:val="32"/>
          <w:szCs w:val="32"/>
          <w:lang w:val="en-US" w:eastAsia="zh-CN" w:bidi="ar-SA"/>
        </w:rPr>
        <w:t>坚持以职工为中心，及时收集掌握职工思想动态和利益诉求，上半年解决职工群众关心关爱问题180件</w:t>
      </w:r>
      <w:r>
        <w:rPr>
          <w:rFonts w:hint="eastAsia" w:ascii="Times New Roman" w:hAnsi="Times New Roman"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推动建立了企业劳动争议预防预警机制、健全公司职工权益保障制度，通过组织开展线上线下、技能比武、劳动竞赛等多层次、全方位的培训方式，2022年培训6000人次，人均受训80学时，企业劳动合同签订和集体合同覆盖率连续多年达到100%。</w:t>
      </w:r>
      <w:r>
        <w:rPr>
          <w:rFonts w:hint="eastAsia" w:ascii="Times New Roman" w:hAnsi="Times New Roman" w:eastAsia="方正仿宋_GBK" w:cs="Times New Roman"/>
          <w:b/>
          <w:bCs/>
          <w:kern w:val="2"/>
          <w:sz w:val="32"/>
          <w:szCs w:val="32"/>
          <w:lang w:val="en-US" w:eastAsia="zh-CN" w:bidi="ar-SA"/>
        </w:rPr>
        <w:t>三是</w:t>
      </w:r>
      <w:r>
        <w:rPr>
          <w:rFonts w:hint="eastAsia" w:ascii="Times New Roman" w:hAnsi="Times New Roman" w:eastAsia="方正仿宋_GBK" w:cs="Times New Roman"/>
          <w:kern w:val="2"/>
          <w:sz w:val="32"/>
          <w:szCs w:val="32"/>
          <w:lang w:val="en-US" w:eastAsia="zh-CN" w:bidi="ar-SA"/>
        </w:rPr>
        <w:t>着力实现企业职工共建共享，探索创新企业薪酬体系改革，建立工资集体协商和正常增长机制，2022年实现职工人均增收1.5万元，推动设立企业图书馆、健身房和活动室，落实完善企业“职工爱心基金会”</w:t>
      </w:r>
      <w:r>
        <w:rPr>
          <w:rFonts w:hint="default" w:ascii="Times New Roman" w:hAnsi="Times New Roman" w:eastAsia="方正仿宋_GBK" w:cs="Times New Roman"/>
          <w:kern w:val="2"/>
          <w:sz w:val="32"/>
          <w:szCs w:val="32"/>
          <w:lang w:val="en-US" w:eastAsia="zh-CN" w:bidi="ar-SA"/>
        </w:rPr>
        <w:t>制度</w:t>
      </w:r>
      <w:r>
        <w:rPr>
          <w:rFonts w:hint="eastAsia" w:ascii="Times New Roman" w:hAnsi="Times New Roman" w:eastAsia="方正仿宋_GBK" w:cs="Times New Roman"/>
          <w:kern w:val="2"/>
          <w:sz w:val="32"/>
          <w:szCs w:val="32"/>
          <w:lang w:val="en-US" w:eastAsia="zh-CN" w:bidi="ar-SA"/>
        </w:rPr>
        <w:t>，形成企业帮扶关爱职工工作机制。</w:t>
      </w:r>
    </w:p>
    <w:p>
      <w:pPr>
        <w:pStyle w:val="8"/>
        <w:pageBreakBefore w:val="0"/>
        <w:kinsoku/>
        <w:wordWrap/>
        <w:overflowPunct/>
        <w:topLinePunct w:val="0"/>
        <w:autoSpaceDE/>
        <w:autoSpaceDN/>
        <w:bidi w:val="0"/>
        <w:spacing w:before="0" w:after="0" w:line="560" w:lineRule="exact"/>
        <w:ind w:left="0" w:leftChars="0"/>
        <w:textAlignment w:val="auto"/>
        <w:rPr>
          <w:rFonts w:hint="eastAsia"/>
          <w:lang w:val="en-US" w:eastAsia="zh-CN"/>
        </w:rPr>
      </w:pPr>
      <w:r>
        <w:rPr>
          <w:rFonts w:hint="default"/>
          <w:lang w:val="en-US" w:eastAsia="zh-CN"/>
        </w:rPr>
        <w:t>7.</w:t>
      </w:r>
      <w:r>
        <w:rPr>
          <w:rFonts w:hint="default"/>
          <w:lang w:val="en-US"/>
        </w:rPr>
        <w:t>谷雨嫣，女，汉族，1993年4月出生，2014年6月参加工作，现任新疆生产建设兵团建设工程（集团）有限责任公司党委组织部（人力资源部）主管</w:t>
      </w:r>
      <w:r>
        <w:rPr>
          <w:rFonts w:hint="eastAsia"/>
          <w:lang w:val="en-US" w:eastAsia="zh-CN"/>
        </w:rPr>
        <w:t>。</w:t>
      </w:r>
    </w:p>
    <w:p>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主要事迹：</w:t>
      </w:r>
      <w:r>
        <w:rPr>
          <w:rFonts w:hint="default" w:ascii="Times New Roman" w:hAnsi="Times New Roman" w:eastAsia="方正仿宋_GBK" w:cs="Times New Roman"/>
          <w:sz w:val="32"/>
          <w:szCs w:val="32"/>
          <w:lang w:val="en-US"/>
        </w:rPr>
        <w:t>该同志以创建和谐劳动关系企业为</w:t>
      </w:r>
      <w:r>
        <w:rPr>
          <w:rFonts w:hint="eastAsia" w:ascii="Times New Roman" w:hAnsi="Times New Roman" w:eastAsia="方正仿宋_GBK" w:cs="Times New Roman"/>
          <w:sz w:val="32"/>
          <w:szCs w:val="32"/>
          <w:lang w:val="en-US" w:eastAsia="zh-CN"/>
        </w:rPr>
        <w:t>己任</w:t>
      </w:r>
      <w:r>
        <w:rPr>
          <w:rFonts w:hint="default" w:ascii="Times New Roman" w:hAnsi="Times New Roman" w:eastAsia="方正仿宋_GBK" w:cs="Times New Roman"/>
          <w:sz w:val="32"/>
          <w:szCs w:val="32"/>
          <w:lang w:val="en-US"/>
        </w:rPr>
        <w:t>，紧紧围绕</w:t>
      </w:r>
      <w:r>
        <w:rPr>
          <w:rFonts w:hint="eastAsia" w:ascii="Times New Roman" w:hAnsi="Times New Roman" w:eastAsia="方正仿宋_GBK" w:cs="Times New Roman"/>
          <w:sz w:val="32"/>
          <w:szCs w:val="32"/>
          <w:lang w:val="en-US" w:eastAsia="zh-CN"/>
        </w:rPr>
        <w:t>劳动关系</w:t>
      </w:r>
      <w:r>
        <w:rPr>
          <w:rFonts w:hint="default" w:ascii="Times New Roman" w:hAnsi="Times New Roman" w:eastAsia="方正仿宋_GBK" w:cs="Times New Roman"/>
          <w:sz w:val="32"/>
          <w:szCs w:val="32"/>
          <w:lang w:val="en-US"/>
        </w:rPr>
        <w:t>“和谐同行”</w:t>
      </w:r>
      <w:r>
        <w:rPr>
          <w:rFonts w:hint="eastAsia" w:ascii="Times New Roman" w:hAnsi="Times New Roman" w:eastAsia="方正仿宋_GBK" w:cs="Times New Roman"/>
          <w:sz w:val="32"/>
          <w:szCs w:val="32"/>
          <w:lang w:val="en-US" w:eastAsia="zh-CN"/>
        </w:rPr>
        <w:t>能力提升</w:t>
      </w:r>
      <w:r>
        <w:rPr>
          <w:rFonts w:hint="default" w:ascii="Times New Roman" w:hAnsi="Times New Roman" w:eastAsia="方正仿宋_GBK" w:cs="Times New Roman"/>
          <w:sz w:val="32"/>
          <w:szCs w:val="32"/>
          <w:lang w:val="en-US"/>
        </w:rPr>
        <w:t>三年行动工作要求，</w:t>
      </w:r>
      <w:r>
        <w:rPr>
          <w:rFonts w:hint="eastAsia" w:ascii="Times New Roman" w:hAnsi="Times New Roman" w:eastAsia="方正仿宋_GBK" w:cs="Times New Roman"/>
          <w:kern w:val="0"/>
          <w:sz w:val="32"/>
          <w:szCs w:val="32"/>
          <w:lang w:val="en-US" w:eastAsia="zh-CN" w:bidi="ar-SA"/>
        </w:rPr>
        <w:t>加强</w:t>
      </w:r>
      <w:r>
        <w:rPr>
          <w:rFonts w:hint="default" w:ascii="Times New Roman" w:hAnsi="Times New Roman" w:eastAsia="方正仿宋_GBK" w:cs="Times New Roman"/>
          <w:kern w:val="0"/>
          <w:sz w:val="32"/>
          <w:szCs w:val="32"/>
          <w:lang w:val="en-US" w:eastAsia="zh-CN" w:bidi="ar-SA"/>
        </w:rPr>
        <w:t>建章立制</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宣传培训，促使企业规范用工行为，</w:t>
      </w:r>
      <w:r>
        <w:rPr>
          <w:rFonts w:hint="eastAsia" w:ascii="Times New Roman" w:hAnsi="Times New Roman" w:eastAsia="方正仿宋_GBK" w:cs="Times New Roman"/>
          <w:kern w:val="0"/>
          <w:sz w:val="32"/>
          <w:szCs w:val="32"/>
          <w:lang w:val="en-US" w:eastAsia="zh-CN" w:bidi="ar-SA"/>
        </w:rPr>
        <w:t>依法妥善处理劳动纠纷，</w:t>
      </w:r>
      <w:r>
        <w:rPr>
          <w:rFonts w:hint="default" w:ascii="Times New Roman" w:hAnsi="Times New Roman" w:eastAsia="方正仿宋_GBK" w:cs="Times New Roman"/>
          <w:kern w:val="0"/>
          <w:sz w:val="32"/>
          <w:szCs w:val="32"/>
          <w:lang w:val="en-US" w:eastAsia="zh-CN" w:bidi="ar-SA"/>
        </w:rPr>
        <w:t>实现企业和职工协商共事、机制共建、效益共创、利益共享</w:t>
      </w:r>
      <w:r>
        <w:rPr>
          <w:rFonts w:hint="eastAsia" w:ascii="Times New Roman" w:hAnsi="Times New Roman" w:eastAsia="方正仿宋_GBK" w:cs="Times New Roman"/>
          <w:kern w:val="0"/>
          <w:sz w:val="32"/>
          <w:szCs w:val="32"/>
          <w:lang w:val="en-US" w:eastAsia="zh-CN" w:bidi="ar-SA"/>
        </w:rPr>
        <w:t>，下属新疆北新路桥集团股份有限公司、新疆兵团水利水电工程集团有限公司分别被命名为国家、兵团和谐劳动关系创建示范企业。</w:t>
      </w:r>
      <w:r>
        <w:rPr>
          <w:rFonts w:hint="default" w:ascii="Times New Roman" w:hAnsi="Times New Roman" w:eastAsia="方正仿宋_GBK" w:cs="Times New Roman"/>
          <w:sz w:val="32"/>
          <w:szCs w:val="32"/>
          <w:lang w:val="en-US"/>
        </w:rPr>
        <w:t>工作以来</w:t>
      </w:r>
      <w:r>
        <w:rPr>
          <w:rFonts w:hint="eastAsia" w:ascii="Times New Roman" w:hAnsi="Times New Roman" w:eastAsia="方正仿宋_GBK" w:cs="Times New Roman"/>
          <w:sz w:val="32"/>
          <w:szCs w:val="32"/>
          <w:lang w:val="en-US" w:eastAsia="zh-CN"/>
        </w:rPr>
        <w:t>，她践行一线工作法，</w:t>
      </w:r>
      <w:r>
        <w:rPr>
          <w:rFonts w:hint="default" w:ascii="Times New Roman" w:hAnsi="Times New Roman" w:eastAsia="方正仿宋_GBK" w:cs="Times New Roman"/>
          <w:sz w:val="32"/>
          <w:szCs w:val="32"/>
          <w:lang w:val="en-US"/>
        </w:rPr>
        <w:t>积极参与培育</w:t>
      </w:r>
      <w:r>
        <w:rPr>
          <w:rFonts w:hint="eastAsia" w:ascii="Times New Roman" w:hAnsi="Times New Roman" w:eastAsia="方正仿宋_GBK" w:cs="Times New Roman"/>
          <w:sz w:val="32"/>
          <w:szCs w:val="32"/>
          <w:lang w:val="en-US" w:eastAsia="zh-CN"/>
        </w:rPr>
        <w:t>和谐劳动关系</w:t>
      </w:r>
      <w:r>
        <w:rPr>
          <w:rFonts w:hint="default" w:ascii="Times New Roman" w:hAnsi="Times New Roman" w:eastAsia="方正仿宋_GBK" w:cs="Times New Roman"/>
          <w:sz w:val="32"/>
          <w:szCs w:val="32"/>
          <w:lang w:val="en-US"/>
        </w:rPr>
        <w:t>企业工作，时常前往下属子分公司进行一对一上门指导及服务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修订《企业劳动用工指导手册》《劳动用工问答篇》等资料，发放各类</w:t>
      </w:r>
      <w:r>
        <w:rPr>
          <w:rFonts w:hint="eastAsia" w:ascii="Times New Roman" w:hAnsi="Times New Roman" w:eastAsia="方正仿宋_GBK" w:cs="Times New Roman"/>
          <w:sz w:val="32"/>
          <w:szCs w:val="32"/>
          <w:lang w:val="en-US" w:eastAsia="zh-CN"/>
        </w:rPr>
        <w:t>宣传</w:t>
      </w:r>
      <w:r>
        <w:rPr>
          <w:rFonts w:hint="default" w:ascii="Times New Roman" w:hAnsi="Times New Roman" w:eastAsia="方正仿宋_GBK" w:cs="Times New Roman"/>
          <w:sz w:val="32"/>
          <w:szCs w:val="32"/>
          <w:lang w:val="en-US"/>
        </w:rPr>
        <w:t>资料3000余份，开展形式多样的普法活动200余场次</w:t>
      </w:r>
      <w:r>
        <w:rPr>
          <w:rFonts w:hint="eastAsia" w:ascii="Times New Roman" w:hAnsi="Times New Roman" w:eastAsia="方正仿宋_GBK" w:cs="Times New Roman"/>
          <w:sz w:val="32"/>
          <w:szCs w:val="32"/>
          <w:lang w:val="en-US" w:eastAsia="zh-CN"/>
        </w:rPr>
        <w:t>；注重内部协商调解机制建设，</w:t>
      </w:r>
      <w:r>
        <w:rPr>
          <w:rFonts w:hint="default" w:ascii="Times New Roman" w:hAnsi="Times New Roman" w:eastAsia="方正仿宋_GBK" w:cs="Times New Roman"/>
          <w:sz w:val="32"/>
          <w:szCs w:val="32"/>
          <w:lang w:val="en-US" w:eastAsia="zh-CN"/>
        </w:rPr>
        <w:t>主导参与集团及下属各单位成立劳动争议调解委员会64个，组建劳动人事争议调解小组41个，</w:t>
      </w:r>
      <w:r>
        <w:rPr>
          <w:rFonts w:hint="default" w:ascii="Times New Roman" w:hAnsi="Times New Roman" w:eastAsia="方正仿宋_GBK" w:cs="Times New Roman"/>
          <w:sz w:val="32"/>
          <w:szCs w:val="32"/>
          <w:lang w:val="en-US"/>
        </w:rPr>
        <w:t>举办调解工作培训班20余场次，累计培训1000人次</w:t>
      </w:r>
      <w:r>
        <w:rPr>
          <w:rFonts w:hint="default" w:ascii="Times New Roman" w:hAnsi="Times New Roman" w:eastAsia="方正仿宋_GBK" w:cs="Times New Roman"/>
          <w:sz w:val="32"/>
          <w:szCs w:val="32"/>
          <w:lang w:val="en-US" w:eastAsia="zh-CN"/>
        </w:rPr>
        <w:t>；参与、受理大小纠纷案件300余起，排查上报矛盾纠纷隐患线索1100余条，从源头上预防和减少纠纷发生。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3E1FE792-B966-4CB1-92F8-7EBF62DE5A79}"/>
  </w:font>
  <w:font w:name="方正仿宋_GBK">
    <w:panose1 w:val="02000000000000000000"/>
    <w:charset w:val="86"/>
    <w:family w:val="auto"/>
    <w:pitch w:val="default"/>
    <w:sig w:usb0="00000001" w:usb1="080E0000" w:usb2="00000000" w:usb3="00000000" w:csb0="00040000" w:csb1="00000000"/>
    <w:embedRegular r:id="rId2" w:fontKey="{ABE6E9FC-19EB-472E-A358-A6FDB33648B3}"/>
  </w:font>
  <w:font w:name="方正小标宋简体">
    <w:panose1 w:val="02000000000000000000"/>
    <w:charset w:val="86"/>
    <w:family w:val="auto"/>
    <w:pitch w:val="default"/>
    <w:sig w:usb0="00000001" w:usb1="08000000" w:usb2="00000000" w:usb3="00000000" w:csb0="00040000" w:csb1="00000000"/>
    <w:embedRegular r:id="rId3" w:fontKey="{9748816B-2756-4659-817B-D4A25F0A179B}"/>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4" w:fontKey="{458D45B5-C9D4-4735-B907-6FF147356435}"/>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TE3YzExMWRiNWE4NTg1MmUzMDNlYjExYzk0N2QifQ=="/>
  </w:docVars>
  <w:rsids>
    <w:rsidRoot w:val="70520E0E"/>
    <w:rsid w:val="03537505"/>
    <w:rsid w:val="058D5B2B"/>
    <w:rsid w:val="06B55198"/>
    <w:rsid w:val="0FB02D4D"/>
    <w:rsid w:val="18CA69F5"/>
    <w:rsid w:val="29453107"/>
    <w:rsid w:val="2A3A76D6"/>
    <w:rsid w:val="3CC7229E"/>
    <w:rsid w:val="4F8522DC"/>
    <w:rsid w:val="509D67D0"/>
    <w:rsid w:val="52E066C6"/>
    <w:rsid w:val="63EE37FF"/>
    <w:rsid w:val="66576C26"/>
    <w:rsid w:val="674F5770"/>
    <w:rsid w:val="67B0597D"/>
    <w:rsid w:val="69EF4759"/>
    <w:rsid w:val="6D526FFC"/>
    <w:rsid w:val="70520E0E"/>
    <w:rsid w:val="7A42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cs="方正小标宋简体"/>
      <w:kern w:val="44"/>
      <w:sz w:val="44"/>
      <w:szCs w:val="44"/>
    </w:rPr>
  </w:style>
  <w:style w:type="paragraph" w:styleId="7">
    <w:name w:val="heading 2"/>
    <w:basedOn w:val="1"/>
    <w:next w:val="1"/>
    <w:unhideWhenUsed/>
    <w:qFormat/>
    <w:uiPriority w:val="0"/>
    <w:pPr>
      <w:keepNext/>
      <w:keepLines/>
      <w:spacing w:beforeLines="0" w:beforeAutospacing="0" w:afterLines="0" w:afterAutospacing="0" w:line="240" w:lineRule="auto"/>
      <w:ind w:firstLine="720" w:firstLineChars="200"/>
      <w:outlineLvl w:val="1"/>
    </w:pPr>
    <w:rPr>
      <w:rFonts w:ascii="Times New Roman" w:hAnsi="Times New Roman" w:eastAsia="方正黑体_GBK" w:cs="方正仿宋_GBK"/>
      <w:kern w:val="2"/>
      <w:sz w:val="32"/>
      <w:szCs w:val="32"/>
      <w:lang w:val="en-US" w:eastAsia="zh-CN" w:bidi="ar-SA"/>
    </w:rPr>
  </w:style>
  <w:style w:type="paragraph" w:styleId="8">
    <w:name w:val="heading 3"/>
    <w:basedOn w:val="1"/>
    <w:next w:val="1"/>
    <w:link w:val="16"/>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880" w:firstLineChars="200"/>
      <w:jc w:val="left"/>
      <w:outlineLvl w:val="2"/>
    </w:pPr>
    <w:rPr>
      <w:rFonts w:ascii="Times New Roman" w:hAnsi="Times New Roman" w:eastAsia="方正楷体_GBK"/>
      <w:sz w:val="32"/>
      <w:lang w:bidi="ar"/>
    </w:rPr>
  </w:style>
  <w:style w:type="paragraph" w:styleId="9">
    <w:name w:val="heading 4"/>
    <w:basedOn w:val="1"/>
    <w:next w:val="1"/>
    <w:link w:val="17"/>
    <w:semiHidden/>
    <w:unhideWhenUsed/>
    <w:qFormat/>
    <w:uiPriority w:val="0"/>
    <w:pPr>
      <w:keepNext/>
      <w:keepLines/>
      <w:spacing w:beforeLines="0" w:beforeAutospacing="0" w:afterLines="0" w:afterAutospacing="0" w:line="590" w:lineRule="exact"/>
      <w:outlineLvl w:val="3"/>
    </w:pPr>
    <w:rPr>
      <w:rFonts w:ascii="Times New Roman" w:hAnsi="Times New Roman"/>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1"/>
    <w:next w:val="5"/>
    <w:qFormat/>
    <w:uiPriority w:val="0"/>
    <w:pPr>
      <w:widowControl w:val="0"/>
      <w:spacing w:line="590" w:lineRule="exact"/>
      <w:jc w:val="both"/>
    </w:pPr>
    <w:rPr>
      <w:rFonts w:ascii="Times New Roman" w:hAnsi="Times New Roman" w:eastAsia="方正仿宋_GBK" w:cs="方正仿宋_GBK"/>
      <w:kern w:val="2"/>
      <w:sz w:val="32"/>
      <w:szCs w:val="32"/>
      <w:lang w:val="en-US" w:eastAsia="zh-CN" w:bidi="ar-SA"/>
    </w:rPr>
  </w:style>
  <w:style w:type="paragraph" w:styleId="5">
    <w:name w:val="Body Text First Indent"/>
    <w:basedOn w:val="4"/>
    <w:qFormat/>
    <w:uiPriority w:val="0"/>
    <w:pPr>
      <w:ind w:firstLine="420" w:firstLineChars="100"/>
    </w:pPr>
    <w:rPr>
      <w:rFonts w:eastAsia="宋体" w:cs="Times New Roman"/>
      <w:szCs w:val="24"/>
    </w:rPr>
  </w:style>
  <w:style w:type="paragraph" w:styleId="10">
    <w:name w:val="index 5"/>
    <w:basedOn w:val="1"/>
    <w:next w:val="1"/>
    <w:qFormat/>
    <w:uiPriority w:val="2"/>
    <w:pPr>
      <w:widowControl w:val="0"/>
      <w:ind w:left="1680"/>
      <w:jc w:val="both"/>
    </w:pPr>
    <w:rPr>
      <w:rFonts w:ascii="Calibri" w:hAnsi="Calibri" w:eastAsia="宋体" w:cs="Times New Roman"/>
      <w:kern w:val="2"/>
      <w:sz w:val="21"/>
      <w:szCs w:val="24"/>
      <w:lang w:val="en-US" w:eastAsia="zh-CN" w:bidi="ar-SA"/>
    </w:rPr>
  </w:style>
  <w:style w:type="paragraph" w:styleId="11">
    <w:name w:val="footer"/>
    <w:basedOn w:val="1"/>
    <w:next w:val="10"/>
    <w:qFormat/>
    <w:uiPriority w:val="0"/>
    <w:pPr>
      <w:widowControl w:val="0"/>
      <w:tabs>
        <w:tab w:val="center" w:pos="4153"/>
        <w:tab w:val="right" w:pos="8306"/>
      </w:tabs>
      <w:snapToGrid w:val="0"/>
      <w:spacing w:line="500" w:lineRule="exact"/>
      <w:jc w:val="left"/>
    </w:pPr>
    <w:rPr>
      <w:rFonts w:ascii="Times New Roman" w:hAnsi="Times New Roman" w:eastAsia="宋体" w:cs="Times New Roman"/>
      <w:kern w:val="2"/>
      <w:sz w:val="28"/>
      <w:szCs w:val="24"/>
      <w:lang w:val="en-US" w:eastAsia="zh-CN" w:bidi="ar-SA"/>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character" w:customStyle="1" w:styleId="16">
    <w:name w:val="标题 3 Char"/>
    <w:link w:val="8"/>
    <w:qFormat/>
    <w:uiPriority w:val="0"/>
    <w:rPr>
      <w:rFonts w:hint="default" w:ascii="Times New Roman" w:hAnsi="Times New Roman" w:eastAsia="方正楷体_GBK" w:cs="方正仿宋_GBK"/>
      <w:sz w:val="32"/>
      <w:szCs w:val="32"/>
      <w:lang w:val="en-US" w:eastAsia="zh-CN" w:bidi="ar"/>
    </w:rPr>
  </w:style>
  <w:style w:type="character" w:customStyle="1" w:styleId="17">
    <w:name w:val="标题 4 Char"/>
    <w:link w:val="9"/>
    <w:qFormat/>
    <w:uiPriority w:val="0"/>
    <w:rPr>
      <w:rFonts w:ascii="Times New Roman" w:hAnsi="Times New Roman" w:eastAsia="方正仿宋_GBK"/>
      <w:b/>
      <w:sz w:val="32"/>
    </w:rPr>
  </w:style>
  <w:style w:type="paragraph" w:customStyle="1" w:styleId="1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2023-09-08T05:32:00Z</dcterms:created>
  <dc:creator>张世宁</dc:creator>
  <cp:lastModifiedBy>张世宁</cp:lastModifiedBy>
  <cp:lastPrinted>2023-09-08T11:08:22Z</cp:lastPrinted>
  <dcterms:modified xsi:type="dcterms:W3CDTF">2023-09-08T11:09:43Z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7BEC28E1E5A94FCEB593BEFEA5C11E2C_11</vt:lpwstr>
  </property>
</Properties>
</file>